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332"/>
        <w:tblW w:w="10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1"/>
        <w:gridCol w:w="5292"/>
      </w:tblGrid>
      <w:tr w:rsidR="00902EDB" w:rsidRPr="00414CE6" w14:paraId="02D28132" w14:textId="77777777" w:rsidTr="003135F2">
        <w:trPr>
          <w:trHeight w:val="465"/>
        </w:trPr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76C378" w14:textId="54C18D93" w:rsidR="00902EDB" w:rsidRPr="00414CE6" w:rsidRDefault="00C44282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>Partner A</w:t>
            </w:r>
            <w:r w:rsidR="00F851E7"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>’s</w:t>
            </w:r>
            <w:r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 xml:space="preserve"> </w:t>
            </w:r>
            <w:r w:rsidR="00F851E7"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>navn</w:t>
            </w:r>
            <w:r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>: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35BE4E" w14:textId="1DACFDE1" w:rsidR="00902EDB" w:rsidRPr="00414CE6" w:rsidRDefault="00C44282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>Partner B</w:t>
            </w:r>
            <w:r w:rsidR="00F851E7"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>’s</w:t>
            </w:r>
            <w:r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 xml:space="preserve"> na</w:t>
            </w:r>
            <w:r w:rsidR="00F851E7"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>vn</w:t>
            </w:r>
            <w:r w:rsidRPr="00414C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nb-NO"/>
              </w:rPr>
              <w:t>:</w:t>
            </w:r>
          </w:p>
        </w:tc>
      </w:tr>
      <w:tr w:rsidR="00902EDB" w:rsidRPr="00414CE6" w14:paraId="4265A2EE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F9E2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93F13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1736BC00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854EF" w14:textId="161E97B7" w:rsidR="00902EDB" w:rsidRPr="00414CE6" w:rsidRDefault="00C44282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Identit</w:t>
            </w:r>
            <w:r w:rsidR="00F851E7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et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 xml:space="preserve"> </w:t>
            </w:r>
            <w:r w:rsidR="00F851E7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eller tilknytning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?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4F31D0" w14:textId="08E3D6FA" w:rsidR="00902EDB" w:rsidRPr="00414CE6" w:rsidRDefault="00C44282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Identit</w:t>
            </w:r>
            <w:r w:rsidR="00F851E7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et eller tilknytning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?</w:t>
            </w:r>
          </w:p>
        </w:tc>
      </w:tr>
      <w:tr w:rsidR="00902EDB" w:rsidRPr="00414CE6" w14:paraId="036322FD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11C3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11D70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C44282" w:rsidRPr="00414CE6" w14:paraId="1D67D620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1FA76" w14:textId="7094D3FA" w:rsidR="00C44282" w:rsidRPr="00414CE6" w:rsidRDefault="00F851E7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Jeg har behov for</w:t>
            </w:r>
            <w:r w:rsidR="00C44282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323D56" w14:textId="1B1082A0" w:rsidR="00C44282" w:rsidRPr="00414CE6" w:rsidRDefault="00F851E7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Jeg har behov for</w:t>
            </w:r>
            <w:r w:rsidR="00C44282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</w:tr>
      <w:tr w:rsidR="00902EDB" w:rsidRPr="00414CE6" w14:paraId="75C566D1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40D9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A99A6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C44282" w:rsidRPr="00414CE6" w14:paraId="40D7F929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066753" w14:textId="308618B1" w:rsidR="00C44282" w:rsidRPr="00414CE6" w:rsidRDefault="00F851E7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Mine typiske triggere</w:t>
            </w:r>
            <w:r w:rsidR="00C44282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B69751" w14:textId="7E8A4A2B" w:rsidR="00C44282" w:rsidRPr="00414CE6" w:rsidRDefault="00C44282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M</w:t>
            </w:r>
            <w:r w:rsidR="00F851E7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ine typiske triggere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</w:tr>
      <w:tr w:rsidR="00902EDB" w:rsidRPr="00414CE6" w14:paraId="53431DF1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619A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732444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C44282" w:rsidRPr="00414CE6" w14:paraId="7C87EAB1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08D34" w14:textId="635056FE" w:rsidR="00C44282" w:rsidRPr="00414CE6" w:rsidRDefault="00C44282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Prim</w:t>
            </w:r>
            <w:r w:rsidR="00F851E7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ær reaktion ved umødte behov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95D7E2" w14:textId="5119DA55" w:rsidR="00C44282" w:rsidRPr="00414CE6" w:rsidRDefault="00C44282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Prim</w:t>
            </w:r>
            <w:r w:rsidR="00F851E7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ær reaktion ved umødte behov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</w:tr>
      <w:tr w:rsidR="00902EDB" w:rsidRPr="00414CE6" w14:paraId="1FC5D275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703B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53884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C44282" w:rsidRPr="00414CE6" w14:paraId="43023A1D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279651" w14:textId="25A4E887" w:rsidR="00C44282" w:rsidRPr="00414CE6" w:rsidRDefault="00C44282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Se</w:t>
            </w:r>
            <w:r w:rsidR="00F851E7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kundære følelser, der kommer til udtryk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BE63AA" w14:textId="64BB8E20" w:rsidR="00C44282" w:rsidRPr="00414CE6" w:rsidRDefault="00C44282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Se</w:t>
            </w:r>
            <w:r w:rsidR="00414CE6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kundære følelser, der kommer til udtryk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</w:tr>
      <w:tr w:rsidR="00902EDB" w:rsidRPr="00414CE6" w14:paraId="0077486B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54B5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CA8C5C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C44282" w:rsidRPr="00414CE6" w14:paraId="4DF2C719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21DDAD" w14:textId="122975EC" w:rsidR="00C44282" w:rsidRPr="00414CE6" w:rsidRDefault="00414CE6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Min rea</w:t>
            </w: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k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tion ved partner B’s sekundære følelse</w:t>
            </w: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r</w:t>
            </w:r>
            <w:r w:rsidR="00C44282"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422783" w14:textId="1007B14C" w:rsidR="00C44282" w:rsidRPr="00414CE6" w:rsidRDefault="00C44282" w:rsidP="00C4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M</w:t>
            </w:r>
            <w:r w:rsid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in reaktion ved partner A’s sekundære følelser</w:t>
            </w: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:</w:t>
            </w:r>
          </w:p>
        </w:tc>
      </w:tr>
      <w:tr w:rsidR="00902EDB" w:rsidRPr="00414CE6" w14:paraId="6093043A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E33E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36C792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31883C8A" w14:textId="77777777" w:rsidTr="003135F2">
        <w:trPr>
          <w:trHeight w:val="351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161D42" w14:textId="23E8975F" w:rsidR="00902EDB" w:rsidRPr="00414CE6" w:rsidRDefault="00414CE6" w:rsidP="00313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a-DK"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da-DK" w:eastAsia="nb-NO"/>
              </w:rPr>
              <w:t>Vores mønster</w:t>
            </w:r>
            <w:r w:rsidR="00C44282" w:rsidRPr="00414CE6">
              <w:rPr>
                <w:rFonts w:ascii="Calibri" w:eastAsia="Times New Roman" w:hAnsi="Calibri" w:cs="Calibri"/>
                <w:b/>
                <w:bCs/>
                <w:color w:val="000000"/>
                <w:lang w:val="da-DK" w:eastAsia="nb-NO"/>
              </w:rPr>
              <w:t>: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6D2DF2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0C9DF3AA" w14:textId="77777777" w:rsidTr="003135F2">
        <w:trPr>
          <w:trHeight w:val="465"/>
        </w:trPr>
        <w:tc>
          <w:tcPr>
            <w:tcW w:w="52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873745" w14:textId="264571B8" w:rsidR="00902EDB" w:rsidRPr="00414CE6" w:rsidRDefault="00414CE6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Når partner A oplever det umødte behov for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602CA8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3BCAE8CB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970F0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E7928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50438A8F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5197EC" w14:textId="199C5200" w:rsidR="00902EDB" w:rsidRPr="00414CE6" w:rsidRDefault="00414CE6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Men i stedet for viser en sekundær følelse i form af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3E3351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6FEA41F5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76B83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45914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28081FBC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F15136" w14:textId="7CF79729" w:rsidR="00902EDB" w:rsidRPr="00414CE6" w:rsidRDefault="00414CE6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Påvirker det partner B’s behov for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C54C2D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464A392F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B62A6A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60A6A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66DA2BFB" w14:textId="77777777" w:rsidTr="003135F2">
        <w:trPr>
          <w:trHeight w:val="465"/>
        </w:trPr>
        <w:tc>
          <w:tcPr>
            <w:tcW w:w="105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8808E27" w14:textId="48FC1444" w:rsidR="00902EDB" w:rsidRPr="00414CE6" w:rsidRDefault="00C44282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 xml:space="preserve">Partner B </w:t>
            </w:r>
            <w:r w:rsid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reagerer så med en sekundær følelse som er</w:t>
            </w:r>
          </w:p>
        </w:tc>
      </w:tr>
      <w:tr w:rsidR="00902EDB" w:rsidRPr="00414CE6" w14:paraId="00DB07CF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636C4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FFDD56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425F0237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C74253" w14:textId="75EE778E" w:rsidR="00902EDB" w:rsidRPr="00414CE6" w:rsidRDefault="00414CE6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Når partner B reagerer med denne sekundære følelse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4857DA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25D63314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4BE6A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69B875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678EBBA6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724030" w14:textId="1856FF5F" w:rsidR="00902EDB" w:rsidRPr="00414CE6" w:rsidRDefault="00414CE6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Påvirker det igen partner A’s behov for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153493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3A016BDC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1BDBF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993E8C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902EDB" w:rsidRPr="00414CE6" w14:paraId="1FDC9788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939915" w14:textId="356725A5" w:rsidR="00902EDB" w:rsidRPr="00414CE6" w:rsidRDefault="00414CE6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Som igen viser en sekundær følelse i form af</w:t>
            </w:r>
          </w:p>
        </w:tc>
        <w:tc>
          <w:tcPr>
            <w:tcW w:w="52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64A361" w14:textId="77777777" w:rsidR="00902EDB" w:rsidRPr="00414CE6" w:rsidRDefault="00902EDB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  <w:tr w:rsidR="001C473A" w:rsidRPr="00414CE6" w14:paraId="4C35372C" w14:textId="77777777" w:rsidTr="003135F2">
        <w:trPr>
          <w:trHeight w:val="465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AE0755" w14:textId="77777777" w:rsidR="001C473A" w:rsidRPr="00414CE6" w:rsidRDefault="001C473A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5C3A4B" w14:textId="77777777" w:rsidR="001C473A" w:rsidRPr="00414CE6" w:rsidRDefault="001C473A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</w:tr>
      <w:tr w:rsidR="001C473A" w:rsidRPr="00414CE6" w14:paraId="1AC3890B" w14:textId="77777777" w:rsidTr="003135F2">
        <w:trPr>
          <w:trHeight w:val="930"/>
        </w:trPr>
        <w:tc>
          <w:tcPr>
            <w:tcW w:w="105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926A6D" w14:textId="74D07935" w:rsidR="001C473A" w:rsidRPr="00414CE6" w:rsidRDefault="00414CE6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da-DK" w:eastAsia="nb-NO"/>
              </w:rPr>
              <w:t>Dette fører igen til at partner A oplever the umødte behov for</w:t>
            </w:r>
          </w:p>
          <w:p w14:paraId="7C09B076" w14:textId="77777777" w:rsidR="001C473A" w:rsidRPr="00414CE6" w:rsidRDefault="001C473A" w:rsidP="00313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414CE6">
              <w:rPr>
                <w:rFonts w:ascii="Calibri" w:eastAsia="Times New Roman" w:hAnsi="Calibri" w:cs="Calibri"/>
                <w:color w:val="000000"/>
                <w:lang w:val="da-DK" w:eastAsia="nb-NO"/>
              </w:rPr>
              <w:t> </w:t>
            </w:r>
          </w:p>
        </w:tc>
      </w:tr>
    </w:tbl>
    <w:p w14:paraId="5A6D2D4E" w14:textId="36610C02" w:rsidR="00222EA2" w:rsidRPr="00414CE6" w:rsidRDefault="00F851E7" w:rsidP="00902EDB">
      <w:pPr>
        <w:rPr>
          <w:b/>
          <w:lang w:val="da-DK"/>
        </w:rPr>
      </w:pPr>
      <w:r w:rsidRPr="00414CE6">
        <w:rPr>
          <w:b/>
          <w:lang w:val="da-DK"/>
        </w:rPr>
        <w:t>Vores parforholds mønster</w:t>
      </w:r>
      <w:r w:rsidR="00C44282" w:rsidRPr="00414CE6">
        <w:rPr>
          <w:b/>
          <w:lang w:val="da-DK"/>
        </w:rPr>
        <w:t>:</w:t>
      </w:r>
    </w:p>
    <w:sectPr w:rsidR="00222EA2" w:rsidRPr="00414CE6" w:rsidSect="00902E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DB"/>
    <w:rsid w:val="001C473A"/>
    <w:rsid w:val="002D4540"/>
    <w:rsid w:val="003135F2"/>
    <w:rsid w:val="00414CE6"/>
    <w:rsid w:val="00706C05"/>
    <w:rsid w:val="00725281"/>
    <w:rsid w:val="00902EDB"/>
    <w:rsid w:val="009A25A6"/>
    <w:rsid w:val="00A11C45"/>
    <w:rsid w:val="00C44282"/>
    <w:rsid w:val="00D15FE5"/>
    <w:rsid w:val="00E41AC3"/>
    <w:rsid w:val="00F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0F1C"/>
  <w15:chartTrackingRefBased/>
  <w15:docId w15:val="{E484C3B7-1DD6-468B-A605-2D0BB194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"/>
    <w:uiPriority w:val="99"/>
    <w:unhideWhenUsed/>
    <w:rsid w:val="00902E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02E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Reidar Stiegler</dc:creator>
  <cp:keywords/>
  <dc:description/>
  <cp:lastModifiedBy>Nicolai Hansen</cp:lastModifiedBy>
  <cp:revision>2</cp:revision>
  <cp:lastPrinted>2018-10-04T09:47:00Z</cp:lastPrinted>
  <dcterms:created xsi:type="dcterms:W3CDTF">2021-03-30T07:35:00Z</dcterms:created>
  <dcterms:modified xsi:type="dcterms:W3CDTF">2021-03-30T07:35:00Z</dcterms:modified>
</cp:coreProperties>
</file>